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ED29" w14:textId="77777777" w:rsidR="009E3AE1" w:rsidRDefault="009E3AE1">
      <w:pPr>
        <w:pStyle w:val="BodyText"/>
        <w:rPr>
          <w:rFonts w:ascii="Times New Roman"/>
          <w:sz w:val="20"/>
        </w:rPr>
      </w:pPr>
    </w:p>
    <w:p w14:paraId="0256ED2A" w14:textId="77777777" w:rsidR="009E3AE1" w:rsidRDefault="001A0945">
      <w:pPr>
        <w:pStyle w:val="Title"/>
      </w:pPr>
      <w:r>
        <w:rPr>
          <w:noProof/>
        </w:rPr>
        <w:drawing>
          <wp:anchor distT="0" distB="0" distL="0" distR="0" simplePos="0" relativeHeight="15728640" behindDoc="0" locked="0" layoutInCell="1" allowOverlap="1" wp14:anchorId="0256ED42" wp14:editId="0256ED43">
            <wp:simplePos x="0" y="0"/>
            <wp:positionH relativeFrom="page">
              <wp:posOffset>773875</wp:posOffset>
            </wp:positionH>
            <wp:positionV relativeFrom="paragraph">
              <wp:posOffset>-142851</wp:posOffset>
            </wp:positionV>
            <wp:extent cx="952649" cy="91694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952649" cy="916940"/>
                    </a:xfrm>
                    <a:prstGeom prst="rect">
                      <a:avLst/>
                    </a:prstGeom>
                  </pic:spPr>
                </pic:pic>
              </a:graphicData>
            </a:graphic>
          </wp:anchor>
        </w:drawing>
      </w:r>
      <w:r>
        <w:t>SCHOOL</w:t>
      </w:r>
      <w:r>
        <w:rPr>
          <w:spacing w:val="-8"/>
        </w:rPr>
        <w:t xml:space="preserve"> </w:t>
      </w:r>
      <w:r>
        <w:t>DISTRICT</w:t>
      </w:r>
      <w:r>
        <w:rPr>
          <w:spacing w:val="-7"/>
        </w:rPr>
        <w:t xml:space="preserve"> </w:t>
      </w:r>
      <w:r>
        <w:t>#49</w:t>
      </w:r>
      <w:r>
        <w:rPr>
          <w:spacing w:val="-7"/>
        </w:rPr>
        <w:t xml:space="preserve"> </w:t>
      </w:r>
      <w:r>
        <w:t>(CENTRAL</w:t>
      </w:r>
      <w:r>
        <w:rPr>
          <w:spacing w:val="-8"/>
        </w:rPr>
        <w:t xml:space="preserve"> </w:t>
      </w:r>
      <w:r>
        <w:rPr>
          <w:spacing w:val="-2"/>
        </w:rPr>
        <w:t>COAST)</w:t>
      </w:r>
    </w:p>
    <w:p w14:paraId="0256ED2B" w14:textId="77777777" w:rsidR="009E3AE1" w:rsidRDefault="009E3AE1">
      <w:pPr>
        <w:pStyle w:val="BodyText"/>
        <w:rPr>
          <w:rFonts w:ascii="Arial"/>
          <w:b/>
        </w:rPr>
      </w:pPr>
    </w:p>
    <w:p w14:paraId="0256ED2C" w14:textId="77777777" w:rsidR="009E3AE1" w:rsidRDefault="009C7E03">
      <w:pPr>
        <w:ind w:left="2136" w:right="1823"/>
        <w:jc w:val="center"/>
        <w:rPr>
          <w:rFonts w:ascii="Arial"/>
          <w:sz w:val="28"/>
        </w:rPr>
      </w:pPr>
      <w:r>
        <w:pict w14:anchorId="0256ED44">
          <v:shape id="docshape1" o:spid="_x0000_s1026" style="position:absolute;left:0;text-align:left;margin-left:65.9pt;margin-top:29.8pt;width:481.15pt;height:8.8pt;z-index:15729152;mso-position-horizontal-relative:page" coordorigin="1318,596" coordsize="9623,176" o:spt="100" adj="0,,0" path="m10941,743r-9623,l1318,771r9623,l10941,743xm10941,654r-9623,l1318,714r9623,l10941,654xm10941,596r-9623,l1318,625r9623,l10941,596xe" fillcolor="#c00000" stroked="f">
            <v:stroke joinstyle="round"/>
            <v:formulas/>
            <v:path arrowok="t" o:connecttype="segments"/>
            <w10:wrap anchorx="page"/>
          </v:shape>
        </w:pict>
      </w:r>
      <w:r w:rsidR="001A0945">
        <w:rPr>
          <w:rFonts w:ascii="Arial"/>
          <w:spacing w:val="-2"/>
          <w:sz w:val="28"/>
        </w:rPr>
        <w:t>Procedure</w:t>
      </w:r>
    </w:p>
    <w:p w14:paraId="0256ED2D" w14:textId="77777777" w:rsidR="009E3AE1" w:rsidRDefault="009E3AE1">
      <w:pPr>
        <w:pStyle w:val="BodyText"/>
        <w:rPr>
          <w:rFonts w:ascii="Arial"/>
          <w:sz w:val="20"/>
        </w:rPr>
      </w:pPr>
    </w:p>
    <w:p w14:paraId="0256ED2E" w14:textId="77777777" w:rsidR="009E3AE1" w:rsidRDefault="009E3AE1">
      <w:pPr>
        <w:pStyle w:val="BodyText"/>
        <w:rPr>
          <w:rFonts w:ascii="Arial"/>
          <w:sz w:val="20"/>
        </w:rPr>
      </w:pPr>
    </w:p>
    <w:p w14:paraId="0256ED2F" w14:textId="77777777" w:rsidR="009E3AE1" w:rsidRDefault="009E3AE1">
      <w:pPr>
        <w:pStyle w:val="BodyText"/>
        <w:rPr>
          <w:rFonts w:ascii="Arial"/>
          <w:sz w:val="23"/>
        </w:rPr>
      </w:pPr>
    </w:p>
    <w:p w14:paraId="0256ED30" w14:textId="12D6F92F" w:rsidR="009E3AE1" w:rsidRPr="00DC7B1F" w:rsidRDefault="001A0945">
      <w:pPr>
        <w:ind w:left="340"/>
        <w:rPr>
          <w:rFonts w:asciiTheme="minorHAnsi" w:hAnsiTheme="minorHAnsi" w:cstheme="minorHAnsi"/>
          <w:b/>
          <w:sz w:val="24"/>
        </w:rPr>
      </w:pPr>
      <w:r w:rsidRPr="00DC7B1F">
        <w:rPr>
          <w:rFonts w:asciiTheme="minorHAnsi" w:hAnsiTheme="minorHAnsi" w:cstheme="minorHAnsi"/>
          <w:color w:val="333333"/>
          <w:sz w:val="24"/>
        </w:rPr>
        <w:t>Administrative</w:t>
      </w:r>
      <w:r w:rsidRPr="00DC7B1F">
        <w:rPr>
          <w:rFonts w:asciiTheme="minorHAnsi" w:hAnsiTheme="minorHAnsi" w:cstheme="minorHAnsi"/>
          <w:color w:val="333333"/>
          <w:spacing w:val="-10"/>
          <w:sz w:val="24"/>
        </w:rPr>
        <w:t xml:space="preserve"> </w:t>
      </w:r>
      <w:r w:rsidRPr="00DC7B1F">
        <w:rPr>
          <w:rFonts w:asciiTheme="minorHAnsi" w:hAnsiTheme="minorHAnsi" w:cstheme="minorHAnsi"/>
          <w:color w:val="333333"/>
          <w:sz w:val="24"/>
        </w:rPr>
        <w:t>Procedures</w:t>
      </w:r>
      <w:r w:rsidRPr="00DC7B1F">
        <w:rPr>
          <w:rFonts w:asciiTheme="minorHAnsi" w:hAnsiTheme="minorHAnsi" w:cstheme="minorHAnsi"/>
          <w:b/>
          <w:color w:val="333333"/>
          <w:sz w:val="24"/>
        </w:rPr>
        <w:t>:</w:t>
      </w:r>
      <w:r w:rsidRPr="00DC7B1F">
        <w:rPr>
          <w:rFonts w:asciiTheme="minorHAnsi" w:hAnsiTheme="minorHAnsi" w:cstheme="minorHAnsi"/>
          <w:b/>
          <w:color w:val="333333"/>
          <w:spacing w:val="-10"/>
          <w:sz w:val="24"/>
        </w:rPr>
        <w:t xml:space="preserve"> </w:t>
      </w:r>
      <w:r w:rsidR="009C7E03">
        <w:rPr>
          <w:rFonts w:asciiTheme="minorHAnsi" w:hAnsiTheme="minorHAnsi" w:cstheme="minorHAnsi"/>
          <w:b/>
          <w:color w:val="333333"/>
          <w:spacing w:val="-10"/>
          <w:sz w:val="24"/>
        </w:rPr>
        <w:t>O-10</w:t>
      </w:r>
      <w:r w:rsidR="00D23D09">
        <w:rPr>
          <w:rFonts w:asciiTheme="minorHAnsi" w:hAnsiTheme="minorHAnsi" w:cstheme="minorHAnsi"/>
          <w:b/>
          <w:color w:val="333333"/>
          <w:spacing w:val="-10"/>
          <w:sz w:val="24"/>
        </w:rPr>
        <w:t xml:space="preserve"> Development and Review of Administrative Procedures</w:t>
      </w:r>
    </w:p>
    <w:p w14:paraId="0256ED31" w14:textId="77777777" w:rsidR="009E3AE1" w:rsidRPr="00DC7B1F" w:rsidRDefault="009E3AE1">
      <w:pPr>
        <w:pStyle w:val="BodyText"/>
        <w:rPr>
          <w:rFonts w:asciiTheme="minorHAnsi" w:hAnsiTheme="minorHAnsi" w:cstheme="minorHAnsi"/>
          <w:b/>
        </w:rPr>
      </w:pPr>
    </w:p>
    <w:p w14:paraId="0256ED33" w14:textId="0C63DA64" w:rsidR="009E3AE1" w:rsidRPr="004E6CC1" w:rsidRDefault="007469F8" w:rsidP="004E6CC1">
      <w:pPr>
        <w:pStyle w:val="BodyText"/>
        <w:ind w:left="340"/>
        <w:rPr>
          <w:rFonts w:asciiTheme="minorHAnsi" w:hAnsiTheme="minorHAnsi" w:cstheme="minorHAnsi"/>
        </w:rPr>
      </w:pPr>
      <w:r w:rsidRPr="00DC7B1F">
        <w:rPr>
          <w:rFonts w:asciiTheme="minorHAnsi" w:hAnsiTheme="minorHAnsi" w:cstheme="minorHAnsi"/>
        </w:rPr>
        <w:t xml:space="preserve">Nov. </w:t>
      </w:r>
      <w:r w:rsidR="00D23D09">
        <w:rPr>
          <w:rFonts w:asciiTheme="minorHAnsi" w:hAnsiTheme="minorHAnsi" w:cstheme="minorHAnsi"/>
        </w:rPr>
        <w:t>16</w:t>
      </w:r>
      <w:r w:rsidRPr="00DC7B1F">
        <w:rPr>
          <w:rFonts w:asciiTheme="minorHAnsi" w:hAnsiTheme="minorHAnsi" w:cstheme="minorHAnsi"/>
        </w:rPr>
        <w:t>, 2022</w:t>
      </w:r>
    </w:p>
    <w:p w14:paraId="25D37E96" w14:textId="26415455" w:rsidR="00A64130" w:rsidRPr="005925C8" w:rsidRDefault="00A64130" w:rsidP="00A64130">
      <w:pPr>
        <w:pStyle w:val="Heading1"/>
        <w:rPr>
          <w:rFonts w:asciiTheme="minorHAnsi" w:hAnsiTheme="minorHAnsi" w:cstheme="minorHAnsi"/>
          <w:color w:val="auto"/>
          <w:sz w:val="24"/>
          <w:szCs w:val="24"/>
          <w:u w:val="single"/>
        </w:rPr>
      </w:pPr>
      <w:r w:rsidRPr="005925C8">
        <w:rPr>
          <w:rFonts w:asciiTheme="minorHAnsi" w:hAnsiTheme="minorHAnsi" w:cstheme="minorHAnsi"/>
          <w:color w:val="auto"/>
          <w:sz w:val="24"/>
          <w:szCs w:val="24"/>
          <w:u w:val="single"/>
        </w:rPr>
        <w:t>Background</w:t>
      </w:r>
    </w:p>
    <w:p w14:paraId="25DDF5D8" w14:textId="25A439A5" w:rsidR="0009311E" w:rsidRPr="005925C8" w:rsidRDefault="00F506B8" w:rsidP="00B60FA2">
      <w:pPr>
        <w:pStyle w:val="BodyText"/>
        <w:rPr>
          <w:rFonts w:asciiTheme="minorHAnsi" w:hAnsiTheme="minorHAnsi" w:cstheme="minorHAnsi"/>
        </w:rPr>
      </w:pPr>
      <w:r w:rsidRPr="005925C8">
        <w:rPr>
          <w:rFonts w:asciiTheme="minorHAnsi" w:hAnsiTheme="minorHAnsi" w:cstheme="minorHAnsi"/>
        </w:rPr>
        <w:t>It is the mandate of the Superintendent to develop administrative procedures as needed to provide direction and consistency in management and decision making, and the Superintendent may develop such other procedures as deemed necessary for the effective</w:t>
      </w:r>
      <w:r w:rsidR="00A74DB6" w:rsidRPr="005925C8">
        <w:rPr>
          <w:rFonts w:asciiTheme="minorHAnsi" w:hAnsiTheme="minorHAnsi" w:cstheme="minorHAnsi"/>
        </w:rPr>
        <w:t xml:space="preserve"> School District operations</w:t>
      </w:r>
      <w:r w:rsidRPr="005925C8">
        <w:rPr>
          <w:rFonts w:asciiTheme="minorHAnsi" w:hAnsiTheme="minorHAnsi" w:cstheme="minorHAnsi"/>
        </w:rPr>
        <w:t xml:space="preserve">.  </w:t>
      </w:r>
    </w:p>
    <w:p w14:paraId="02676B17" w14:textId="77777777" w:rsidR="0009311E" w:rsidRPr="005925C8" w:rsidRDefault="0009311E" w:rsidP="00B60FA2">
      <w:pPr>
        <w:pStyle w:val="BodyText"/>
        <w:rPr>
          <w:rFonts w:asciiTheme="minorHAnsi" w:hAnsiTheme="minorHAnsi" w:cstheme="minorHAnsi"/>
        </w:rPr>
      </w:pPr>
    </w:p>
    <w:p w14:paraId="5171F754" w14:textId="5F394C21" w:rsidR="0009311E" w:rsidRPr="005925C8" w:rsidRDefault="00F506B8" w:rsidP="00B60FA2">
      <w:pPr>
        <w:pStyle w:val="BodyText"/>
        <w:rPr>
          <w:rFonts w:asciiTheme="minorHAnsi" w:hAnsiTheme="minorHAnsi" w:cstheme="minorHAnsi"/>
        </w:rPr>
      </w:pPr>
      <w:r w:rsidRPr="005925C8">
        <w:rPr>
          <w:rFonts w:asciiTheme="minorHAnsi" w:hAnsiTheme="minorHAnsi" w:cstheme="minorHAnsi"/>
        </w:rPr>
        <w:t xml:space="preserve">The development of administrative procedures is generally preferred to be done in consultation with principals, </w:t>
      </w:r>
      <w:r w:rsidR="005925C8">
        <w:rPr>
          <w:rFonts w:asciiTheme="minorHAnsi" w:hAnsiTheme="minorHAnsi" w:cstheme="minorHAnsi"/>
        </w:rPr>
        <w:t>d</w:t>
      </w:r>
      <w:r w:rsidRPr="005925C8">
        <w:rPr>
          <w:rFonts w:asciiTheme="minorHAnsi" w:hAnsiTheme="minorHAnsi" w:cstheme="minorHAnsi"/>
        </w:rPr>
        <w:t>i</w:t>
      </w:r>
      <w:r w:rsidR="0009311E" w:rsidRPr="005925C8">
        <w:rPr>
          <w:rFonts w:asciiTheme="minorHAnsi" w:hAnsiTheme="minorHAnsi" w:cstheme="minorHAnsi"/>
        </w:rPr>
        <w:t>strict</w:t>
      </w:r>
      <w:r w:rsidRPr="005925C8">
        <w:rPr>
          <w:rFonts w:asciiTheme="minorHAnsi" w:hAnsiTheme="minorHAnsi" w:cstheme="minorHAnsi"/>
        </w:rPr>
        <w:t xml:space="preserve"> leadership, and, where appropriate, </w:t>
      </w:r>
      <w:r w:rsidR="005925C8">
        <w:rPr>
          <w:rFonts w:asciiTheme="minorHAnsi" w:hAnsiTheme="minorHAnsi" w:cstheme="minorHAnsi"/>
        </w:rPr>
        <w:t>d</w:t>
      </w:r>
      <w:r w:rsidRPr="005925C8">
        <w:rPr>
          <w:rFonts w:asciiTheme="minorHAnsi" w:hAnsiTheme="minorHAnsi" w:cstheme="minorHAnsi"/>
        </w:rPr>
        <w:t>i</w:t>
      </w:r>
      <w:r w:rsidR="0009311E" w:rsidRPr="005925C8">
        <w:rPr>
          <w:rFonts w:asciiTheme="minorHAnsi" w:hAnsiTheme="minorHAnsi" w:cstheme="minorHAnsi"/>
        </w:rPr>
        <w:t>strict</w:t>
      </w:r>
      <w:r w:rsidRPr="005925C8">
        <w:rPr>
          <w:rFonts w:asciiTheme="minorHAnsi" w:hAnsiTheme="minorHAnsi" w:cstheme="minorHAnsi"/>
        </w:rPr>
        <w:t xml:space="preserve"> staff. </w:t>
      </w:r>
    </w:p>
    <w:p w14:paraId="171367A6" w14:textId="77777777" w:rsidR="0009311E" w:rsidRPr="005925C8" w:rsidRDefault="0009311E" w:rsidP="00B60FA2">
      <w:pPr>
        <w:pStyle w:val="BodyText"/>
        <w:rPr>
          <w:rFonts w:asciiTheme="minorHAnsi" w:hAnsiTheme="minorHAnsi" w:cstheme="minorHAnsi"/>
        </w:rPr>
      </w:pPr>
    </w:p>
    <w:p w14:paraId="7552C2CE" w14:textId="77777777" w:rsidR="005E2B08" w:rsidRPr="005925C8" w:rsidRDefault="00F506B8" w:rsidP="00B60FA2">
      <w:pPr>
        <w:pStyle w:val="BodyText"/>
        <w:rPr>
          <w:rFonts w:asciiTheme="minorHAnsi" w:hAnsiTheme="minorHAnsi" w:cstheme="minorHAnsi"/>
        </w:rPr>
      </w:pPr>
      <w:r w:rsidRPr="005925C8">
        <w:rPr>
          <w:rFonts w:asciiTheme="minorHAnsi" w:hAnsiTheme="minorHAnsi" w:cstheme="minorHAnsi"/>
        </w:rPr>
        <w:t xml:space="preserve">Procedures shall be consistent with legal requirements, </w:t>
      </w:r>
      <w:r w:rsidR="00516D91" w:rsidRPr="005925C8">
        <w:rPr>
          <w:rFonts w:asciiTheme="minorHAnsi" w:hAnsiTheme="minorHAnsi" w:cstheme="minorHAnsi"/>
        </w:rPr>
        <w:t>British Columbia</w:t>
      </w:r>
      <w:r w:rsidRPr="005925C8">
        <w:rPr>
          <w:rFonts w:asciiTheme="minorHAnsi" w:hAnsiTheme="minorHAnsi" w:cstheme="minorHAnsi"/>
        </w:rPr>
        <w:t xml:space="preserve"> Government </w:t>
      </w:r>
      <w:r w:rsidR="00303BA8" w:rsidRPr="005925C8">
        <w:rPr>
          <w:rFonts w:asciiTheme="minorHAnsi" w:hAnsiTheme="minorHAnsi" w:cstheme="minorHAnsi"/>
        </w:rPr>
        <w:t>statutes</w:t>
      </w:r>
      <w:r w:rsidRPr="005925C8">
        <w:rPr>
          <w:rFonts w:asciiTheme="minorHAnsi" w:hAnsiTheme="minorHAnsi" w:cstheme="minorHAnsi"/>
        </w:rPr>
        <w:t xml:space="preserve"> and </w:t>
      </w:r>
      <w:r w:rsidR="00303BA8" w:rsidRPr="005925C8">
        <w:rPr>
          <w:rFonts w:asciiTheme="minorHAnsi" w:hAnsiTheme="minorHAnsi" w:cstheme="minorHAnsi"/>
        </w:rPr>
        <w:t>regulations</w:t>
      </w:r>
      <w:r w:rsidRPr="005925C8">
        <w:rPr>
          <w:rFonts w:asciiTheme="minorHAnsi" w:hAnsiTheme="minorHAnsi" w:cstheme="minorHAnsi"/>
        </w:rPr>
        <w:t xml:space="preserve"> and Board policies.  </w:t>
      </w:r>
    </w:p>
    <w:p w14:paraId="7194AEA7" w14:textId="77777777" w:rsidR="005E2B08" w:rsidRPr="005925C8" w:rsidRDefault="005E2B08" w:rsidP="00B60FA2">
      <w:pPr>
        <w:pStyle w:val="BodyText"/>
        <w:rPr>
          <w:rFonts w:asciiTheme="minorHAnsi" w:hAnsiTheme="minorHAnsi" w:cstheme="minorHAnsi"/>
        </w:rPr>
      </w:pPr>
    </w:p>
    <w:p w14:paraId="334D048A" w14:textId="74E0A516" w:rsidR="00A64130" w:rsidRPr="005925C8" w:rsidRDefault="00F506B8" w:rsidP="00B60FA2">
      <w:pPr>
        <w:pStyle w:val="BodyText"/>
        <w:rPr>
          <w:rFonts w:asciiTheme="minorHAnsi" w:hAnsiTheme="minorHAnsi" w:cstheme="minorHAnsi"/>
        </w:rPr>
      </w:pPr>
      <w:r w:rsidRPr="005925C8">
        <w:rPr>
          <w:rFonts w:asciiTheme="minorHAnsi" w:hAnsiTheme="minorHAnsi" w:cstheme="minorHAnsi"/>
        </w:rPr>
        <w:t>The Superintendent</w:t>
      </w:r>
      <w:r w:rsidR="004E58AD" w:rsidRPr="005925C8">
        <w:rPr>
          <w:rFonts w:asciiTheme="minorHAnsi" w:hAnsiTheme="minorHAnsi" w:cstheme="minorHAnsi"/>
        </w:rPr>
        <w:t>,</w:t>
      </w:r>
      <w:r w:rsidRPr="005925C8">
        <w:rPr>
          <w:rFonts w:asciiTheme="minorHAnsi" w:hAnsiTheme="minorHAnsi" w:cstheme="minorHAnsi"/>
        </w:rPr>
        <w:t xml:space="preserve"> or designates</w:t>
      </w:r>
      <w:r w:rsidR="004E58AD" w:rsidRPr="005925C8">
        <w:rPr>
          <w:rFonts w:asciiTheme="minorHAnsi" w:hAnsiTheme="minorHAnsi" w:cstheme="minorHAnsi"/>
        </w:rPr>
        <w:t>,</w:t>
      </w:r>
      <w:r w:rsidRPr="005925C8">
        <w:rPr>
          <w:rFonts w:asciiTheme="minorHAnsi" w:hAnsiTheme="minorHAnsi" w:cstheme="minorHAnsi"/>
        </w:rPr>
        <w:t xml:space="preserve"> are responsible for monitoring procedures on an ongoing basis.</w:t>
      </w:r>
    </w:p>
    <w:p w14:paraId="1D9CFB4C" w14:textId="1B875770" w:rsidR="00262DF9" w:rsidRPr="005925C8" w:rsidRDefault="00325E25" w:rsidP="00002835">
      <w:pPr>
        <w:pStyle w:val="Heading1"/>
        <w:rPr>
          <w:rFonts w:asciiTheme="minorHAnsi" w:hAnsiTheme="minorHAnsi" w:cstheme="minorHAnsi"/>
          <w:color w:val="1F1F1E"/>
          <w:sz w:val="24"/>
          <w:u w:val="single"/>
        </w:rPr>
      </w:pPr>
      <w:r w:rsidRPr="005925C8">
        <w:rPr>
          <w:rFonts w:asciiTheme="minorHAnsi" w:hAnsiTheme="minorHAnsi" w:cstheme="minorHAnsi"/>
          <w:color w:val="1F1F1E"/>
          <w:sz w:val="24"/>
          <w:u w:val="single"/>
        </w:rPr>
        <w:t>Development</w:t>
      </w:r>
      <w:r w:rsidR="00743860" w:rsidRPr="005925C8">
        <w:rPr>
          <w:rFonts w:asciiTheme="minorHAnsi" w:hAnsiTheme="minorHAnsi" w:cstheme="minorHAnsi"/>
          <w:color w:val="1F1F1E"/>
          <w:sz w:val="24"/>
          <w:u w:val="single"/>
        </w:rPr>
        <w:t xml:space="preserve"> </w:t>
      </w:r>
    </w:p>
    <w:p w14:paraId="1BCFB99A" w14:textId="74A0F079" w:rsidR="00B60FA2" w:rsidRPr="005925C8" w:rsidRDefault="00002835" w:rsidP="00002835">
      <w:pPr>
        <w:pStyle w:val="BodyText"/>
        <w:numPr>
          <w:ilvl w:val="0"/>
          <w:numId w:val="11"/>
        </w:numPr>
        <w:rPr>
          <w:rFonts w:asciiTheme="minorHAnsi" w:hAnsiTheme="minorHAnsi" w:cstheme="minorHAnsi"/>
          <w:color w:val="1F1F1E"/>
          <w:u w:val="single"/>
        </w:rPr>
      </w:pPr>
      <w:r w:rsidRPr="005925C8">
        <w:rPr>
          <w:rFonts w:asciiTheme="minorHAnsi" w:hAnsiTheme="minorHAnsi" w:cstheme="minorHAnsi"/>
        </w:rPr>
        <w:t xml:space="preserve">Development of a specific administrative procedure may be initiated by any </w:t>
      </w:r>
      <w:r w:rsidR="00A8232F" w:rsidRPr="005925C8">
        <w:rPr>
          <w:rFonts w:asciiTheme="minorHAnsi" w:hAnsiTheme="minorHAnsi" w:cstheme="minorHAnsi"/>
        </w:rPr>
        <w:t>school district administrator</w:t>
      </w:r>
      <w:r w:rsidRPr="005925C8">
        <w:rPr>
          <w:rFonts w:asciiTheme="minorHAnsi" w:hAnsiTheme="minorHAnsi" w:cstheme="minorHAnsi"/>
        </w:rPr>
        <w:t xml:space="preserve"> at any time </w:t>
      </w:r>
      <w:r w:rsidR="007C1F86" w:rsidRPr="005925C8">
        <w:rPr>
          <w:rFonts w:asciiTheme="minorHAnsi" w:hAnsiTheme="minorHAnsi" w:cstheme="minorHAnsi"/>
        </w:rPr>
        <w:t xml:space="preserve">at the request of, or </w:t>
      </w:r>
      <w:r w:rsidRPr="005925C8">
        <w:rPr>
          <w:rFonts w:asciiTheme="minorHAnsi" w:hAnsiTheme="minorHAnsi" w:cstheme="minorHAnsi"/>
        </w:rPr>
        <w:t>through a</w:t>
      </w:r>
      <w:r w:rsidR="007C1F86" w:rsidRPr="005925C8">
        <w:rPr>
          <w:rFonts w:asciiTheme="minorHAnsi" w:hAnsiTheme="minorHAnsi" w:cstheme="minorHAnsi"/>
        </w:rPr>
        <w:t xml:space="preserve"> </w:t>
      </w:r>
      <w:r w:rsidRPr="005925C8">
        <w:rPr>
          <w:rFonts w:asciiTheme="minorHAnsi" w:hAnsiTheme="minorHAnsi" w:cstheme="minorHAnsi"/>
        </w:rPr>
        <w:t>request to the Superintendent</w:t>
      </w:r>
      <w:r w:rsidRPr="005925C8">
        <w:rPr>
          <w:rFonts w:asciiTheme="minorHAnsi" w:hAnsiTheme="minorHAnsi" w:cstheme="minorHAnsi"/>
          <w:color w:val="1F1F1E"/>
        </w:rPr>
        <w:t>.</w:t>
      </w:r>
    </w:p>
    <w:p w14:paraId="5D364977" w14:textId="659C92C4" w:rsidR="003B5A61" w:rsidRPr="005925C8" w:rsidRDefault="003B5A61" w:rsidP="00002835">
      <w:pPr>
        <w:pStyle w:val="BodyText"/>
        <w:numPr>
          <w:ilvl w:val="0"/>
          <w:numId w:val="11"/>
        </w:numPr>
        <w:rPr>
          <w:rFonts w:asciiTheme="minorHAnsi" w:hAnsiTheme="minorHAnsi" w:cstheme="minorHAnsi"/>
          <w:color w:val="1F1F1E"/>
          <w:u w:val="single"/>
        </w:rPr>
      </w:pPr>
      <w:r w:rsidRPr="005925C8">
        <w:rPr>
          <w:rFonts w:asciiTheme="minorHAnsi" w:hAnsiTheme="minorHAnsi" w:cstheme="minorHAnsi"/>
        </w:rPr>
        <w:t xml:space="preserve">A draft of any proposed </w:t>
      </w:r>
      <w:r w:rsidR="005925C8">
        <w:rPr>
          <w:rFonts w:asciiTheme="minorHAnsi" w:hAnsiTheme="minorHAnsi" w:cstheme="minorHAnsi"/>
        </w:rPr>
        <w:t>a</w:t>
      </w:r>
      <w:r w:rsidRPr="005925C8">
        <w:rPr>
          <w:rFonts w:asciiTheme="minorHAnsi" w:hAnsiTheme="minorHAnsi" w:cstheme="minorHAnsi"/>
        </w:rPr>
        <w:t xml:space="preserve">dministrative </w:t>
      </w:r>
      <w:r w:rsidR="005925C8">
        <w:rPr>
          <w:rFonts w:asciiTheme="minorHAnsi" w:hAnsiTheme="minorHAnsi" w:cstheme="minorHAnsi"/>
        </w:rPr>
        <w:t>p</w:t>
      </w:r>
      <w:r w:rsidRPr="005925C8">
        <w:rPr>
          <w:rFonts w:asciiTheme="minorHAnsi" w:hAnsiTheme="minorHAnsi" w:cstheme="minorHAnsi"/>
        </w:rPr>
        <w:t xml:space="preserve">rocedure will be made available to </w:t>
      </w:r>
      <w:r w:rsidR="005925C8">
        <w:rPr>
          <w:rFonts w:asciiTheme="minorHAnsi" w:hAnsiTheme="minorHAnsi" w:cstheme="minorHAnsi"/>
        </w:rPr>
        <w:t>s</w:t>
      </w:r>
      <w:r w:rsidR="00935D07" w:rsidRPr="005925C8">
        <w:rPr>
          <w:rFonts w:asciiTheme="minorHAnsi" w:hAnsiTheme="minorHAnsi" w:cstheme="minorHAnsi"/>
        </w:rPr>
        <w:t xml:space="preserve">chool </w:t>
      </w:r>
      <w:r w:rsidR="005925C8">
        <w:rPr>
          <w:rFonts w:asciiTheme="minorHAnsi" w:hAnsiTheme="minorHAnsi" w:cstheme="minorHAnsi"/>
        </w:rPr>
        <w:t>d</w:t>
      </w:r>
      <w:r w:rsidR="00935D07" w:rsidRPr="005925C8">
        <w:rPr>
          <w:rFonts w:asciiTheme="minorHAnsi" w:hAnsiTheme="minorHAnsi" w:cstheme="minorHAnsi"/>
        </w:rPr>
        <w:t xml:space="preserve">istrict administrators for </w:t>
      </w:r>
      <w:r w:rsidR="007C596D" w:rsidRPr="005925C8">
        <w:rPr>
          <w:rFonts w:asciiTheme="minorHAnsi" w:hAnsiTheme="minorHAnsi" w:cstheme="minorHAnsi"/>
        </w:rPr>
        <w:t>review for five (5) working days prior to</w:t>
      </w:r>
      <w:r w:rsidR="00552542" w:rsidRPr="005925C8">
        <w:rPr>
          <w:rFonts w:asciiTheme="minorHAnsi" w:hAnsiTheme="minorHAnsi" w:cstheme="minorHAnsi"/>
        </w:rPr>
        <w:t xml:space="preserve"> a final version being posted to the school district website.</w:t>
      </w:r>
      <w:r w:rsidR="007C596D" w:rsidRPr="005925C8">
        <w:rPr>
          <w:rFonts w:asciiTheme="minorHAnsi" w:hAnsiTheme="minorHAnsi" w:cstheme="minorHAnsi"/>
        </w:rPr>
        <w:t xml:space="preserve"> </w:t>
      </w:r>
    </w:p>
    <w:p w14:paraId="415168DF" w14:textId="600B624D" w:rsidR="008171D8" w:rsidRPr="005925C8" w:rsidRDefault="003B7AC2" w:rsidP="008171D8">
      <w:pPr>
        <w:pStyle w:val="BodyText"/>
        <w:numPr>
          <w:ilvl w:val="0"/>
          <w:numId w:val="11"/>
        </w:numPr>
        <w:rPr>
          <w:rFonts w:asciiTheme="minorHAnsi" w:hAnsiTheme="minorHAnsi" w:cstheme="minorHAnsi"/>
          <w:color w:val="1F1F1E"/>
        </w:rPr>
      </w:pPr>
      <w:r w:rsidRPr="005925C8">
        <w:rPr>
          <w:rFonts w:asciiTheme="minorHAnsi" w:hAnsiTheme="minorHAnsi" w:cstheme="minorHAnsi"/>
          <w:color w:val="1F1F1E"/>
        </w:rPr>
        <w:t>All newly developed administrative procedures and changes based on reviews of current administrative procedures shall be communicated</w:t>
      </w:r>
      <w:r w:rsidR="004C670F" w:rsidRPr="005925C8">
        <w:rPr>
          <w:rFonts w:asciiTheme="minorHAnsi" w:hAnsiTheme="minorHAnsi" w:cstheme="minorHAnsi"/>
          <w:color w:val="1F1F1E"/>
        </w:rPr>
        <w:t xml:space="preserve"> expeditiously to</w:t>
      </w:r>
      <w:r w:rsidR="008171D8" w:rsidRPr="005925C8">
        <w:rPr>
          <w:rFonts w:asciiTheme="minorHAnsi" w:hAnsiTheme="minorHAnsi" w:cstheme="minorHAnsi"/>
          <w:color w:val="1F1F1E"/>
        </w:rPr>
        <w:t xml:space="preserve"> school district staff.</w:t>
      </w:r>
    </w:p>
    <w:p w14:paraId="55FFFF42" w14:textId="2D0D4011" w:rsidR="008171D8" w:rsidRPr="005925C8" w:rsidRDefault="008171D8" w:rsidP="00303BA8">
      <w:pPr>
        <w:pStyle w:val="Heading1"/>
        <w:rPr>
          <w:rFonts w:asciiTheme="minorHAnsi" w:hAnsiTheme="minorHAnsi" w:cstheme="minorHAnsi"/>
          <w:color w:val="auto"/>
          <w:sz w:val="24"/>
          <w:szCs w:val="24"/>
          <w:u w:val="single"/>
        </w:rPr>
      </w:pPr>
      <w:r w:rsidRPr="005925C8">
        <w:rPr>
          <w:rFonts w:asciiTheme="minorHAnsi" w:hAnsiTheme="minorHAnsi" w:cstheme="minorHAnsi"/>
          <w:color w:val="auto"/>
          <w:sz w:val="24"/>
          <w:szCs w:val="24"/>
          <w:u w:val="single"/>
        </w:rPr>
        <w:t>Review</w:t>
      </w:r>
    </w:p>
    <w:p w14:paraId="2631426C" w14:textId="77777777" w:rsidR="00E442F8" w:rsidRPr="005925C8" w:rsidRDefault="00E442F8" w:rsidP="005E2B08">
      <w:pPr>
        <w:pStyle w:val="BodyText"/>
        <w:numPr>
          <w:ilvl w:val="0"/>
          <w:numId w:val="12"/>
        </w:numPr>
        <w:rPr>
          <w:rFonts w:asciiTheme="minorHAnsi" w:hAnsiTheme="minorHAnsi" w:cstheme="minorHAnsi"/>
        </w:rPr>
      </w:pPr>
      <w:r w:rsidRPr="005925C8">
        <w:rPr>
          <w:rFonts w:asciiTheme="minorHAnsi" w:hAnsiTheme="minorHAnsi" w:cstheme="minorHAnsi"/>
        </w:rPr>
        <w:t xml:space="preserve">A review of a specific administrative procedure may be initiated by any stakeholder at any time through a written request to the Superintendent. </w:t>
      </w:r>
    </w:p>
    <w:p w14:paraId="0256ED41" w14:textId="0D3830B3" w:rsidR="009E3AE1" w:rsidRPr="005925C8" w:rsidRDefault="00E442F8" w:rsidP="00E442F8">
      <w:pPr>
        <w:pStyle w:val="BodyText"/>
        <w:numPr>
          <w:ilvl w:val="1"/>
          <w:numId w:val="12"/>
        </w:numPr>
        <w:rPr>
          <w:rFonts w:asciiTheme="minorHAnsi" w:hAnsiTheme="minorHAnsi" w:cstheme="minorHAnsi"/>
        </w:rPr>
      </w:pPr>
      <w:r w:rsidRPr="005925C8">
        <w:rPr>
          <w:rFonts w:asciiTheme="minorHAnsi" w:hAnsiTheme="minorHAnsi" w:cstheme="minorHAnsi"/>
        </w:rPr>
        <w:t xml:space="preserve">The request will be expected to detail the issues and concerns associated with the </w:t>
      </w:r>
      <w:r w:rsidR="005925C8">
        <w:rPr>
          <w:rFonts w:asciiTheme="minorHAnsi" w:hAnsiTheme="minorHAnsi" w:cstheme="minorHAnsi"/>
        </w:rPr>
        <w:t>a</w:t>
      </w:r>
      <w:r w:rsidRPr="005925C8">
        <w:rPr>
          <w:rFonts w:asciiTheme="minorHAnsi" w:hAnsiTheme="minorHAnsi" w:cstheme="minorHAnsi"/>
        </w:rPr>
        <w:t xml:space="preserve">dministrative </w:t>
      </w:r>
      <w:r w:rsidR="005925C8">
        <w:rPr>
          <w:rFonts w:asciiTheme="minorHAnsi" w:hAnsiTheme="minorHAnsi" w:cstheme="minorHAnsi"/>
        </w:rPr>
        <w:t>p</w:t>
      </w:r>
      <w:r w:rsidRPr="005925C8">
        <w:rPr>
          <w:rFonts w:asciiTheme="minorHAnsi" w:hAnsiTheme="minorHAnsi" w:cstheme="minorHAnsi"/>
        </w:rPr>
        <w:t>rocedure and if possible, offer suggestions for revision.</w:t>
      </w:r>
    </w:p>
    <w:sectPr w:rsidR="009E3AE1" w:rsidRPr="005925C8">
      <w:type w:val="continuous"/>
      <w:pgSz w:w="12240" w:h="15840"/>
      <w:pgMar w:top="360" w:right="1380" w:bottom="280" w:left="1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32555"/>
    <w:multiLevelType w:val="hybridMultilevel"/>
    <w:tmpl w:val="9A6CBDF8"/>
    <w:lvl w:ilvl="0" w:tplc="0409000F">
      <w:start w:val="1"/>
      <w:numFmt w:val="decimal"/>
      <w:lvlText w:val="%1."/>
      <w:lvlJc w:val="left"/>
      <w:pPr>
        <w:ind w:left="780" w:hanging="360"/>
      </w:pPr>
    </w:lvl>
    <w:lvl w:ilvl="1" w:tplc="0409001B">
      <w:start w:val="1"/>
      <w:numFmt w:val="lowerRoman"/>
      <w:lvlText w:val="%2."/>
      <w:lvlJc w:val="righ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23ED64AD"/>
    <w:multiLevelType w:val="multilevel"/>
    <w:tmpl w:val="E7FEB7DE"/>
    <w:lvl w:ilvl="0">
      <w:start w:val="1"/>
      <w:numFmt w:val="lowerRoman"/>
      <w:lvlText w:val="%1."/>
      <w:lvlJc w:val="righ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 w15:restartNumberingAfterBreak="0">
    <w:nsid w:val="245C0C08"/>
    <w:multiLevelType w:val="hybridMultilevel"/>
    <w:tmpl w:val="672C5F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75501"/>
    <w:multiLevelType w:val="hybridMultilevel"/>
    <w:tmpl w:val="59D0E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0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BD4112E"/>
    <w:multiLevelType w:val="hybridMultilevel"/>
    <w:tmpl w:val="85881634"/>
    <w:lvl w:ilvl="0" w:tplc="1642477A">
      <w:numFmt w:val="bullet"/>
      <w:lvlText w:val=""/>
      <w:lvlJc w:val="left"/>
      <w:pPr>
        <w:ind w:left="1060" w:hanging="360"/>
      </w:pPr>
      <w:rPr>
        <w:rFonts w:ascii="Symbol" w:eastAsia="Symbol" w:hAnsi="Symbol" w:cs="Symbol" w:hint="default"/>
        <w:b w:val="0"/>
        <w:bCs w:val="0"/>
        <w:i w:val="0"/>
        <w:iCs w:val="0"/>
        <w:color w:val="1F1F1E"/>
        <w:w w:val="99"/>
        <w:sz w:val="20"/>
        <w:szCs w:val="20"/>
        <w:lang w:val="en-US" w:eastAsia="en-US" w:bidi="ar-SA"/>
      </w:rPr>
    </w:lvl>
    <w:lvl w:ilvl="1" w:tplc="724653A2">
      <w:numFmt w:val="bullet"/>
      <w:lvlText w:val="o"/>
      <w:lvlJc w:val="left"/>
      <w:pPr>
        <w:ind w:left="1780" w:hanging="360"/>
      </w:pPr>
      <w:rPr>
        <w:rFonts w:ascii="Courier New" w:eastAsia="Courier New" w:hAnsi="Courier New" w:cs="Courier New" w:hint="default"/>
        <w:b w:val="0"/>
        <w:bCs w:val="0"/>
        <w:i w:val="0"/>
        <w:iCs w:val="0"/>
        <w:color w:val="1F1F1E"/>
        <w:w w:val="99"/>
        <w:sz w:val="20"/>
        <w:szCs w:val="20"/>
        <w:lang w:val="en-US" w:eastAsia="en-US" w:bidi="ar-SA"/>
      </w:rPr>
    </w:lvl>
    <w:lvl w:ilvl="2" w:tplc="EA3CC6D4">
      <w:numFmt w:val="bullet"/>
      <w:lvlText w:val="•"/>
      <w:lvlJc w:val="left"/>
      <w:pPr>
        <w:ind w:left="2666" w:hanging="360"/>
      </w:pPr>
      <w:rPr>
        <w:rFonts w:hint="default"/>
        <w:lang w:val="en-US" w:eastAsia="en-US" w:bidi="ar-SA"/>
      </w:rPr>
    </w:lvl>
    <w:lvl w:ilvl="3" w:tplc="266420B8">
      <w:numFmt w:val="bullet"/>
      <w:lvlText w:val="•"/>
      <w:lvlJc w:val="left"/>
      <w:pPr>
        <w:ind w:left="3553" w:hanging="360"/>
      </w:pPr>
      <w:rPr>
        <w:rFonts w:hint="default"/>
        <w:lang w:val="en-US" w:eastAsia="en-US" w:bidi="ar-SA"/>
      </w:rPr>
    </w:lvl>
    <w:lvl w:ilvl="4" w:tplc="AE6272F0">
      <w:numFmt w:val="bullet"/>
      <w:lvlText w:val="•"/>
      <w:lvlJc w:val="left"/>
      <w:pPr>
        <w:ind w:left="4440" w:hanging="360"/>
      </w:pPr>
      <w:rPr>
        <w:rFonts w:hint="default"/>
        <w:lang w:val="en-US" w:eastAsia="en-US" w:bidi="ar-SA"/>
      </w:rPr>
    </w:lvl>
    <w:lvl w:ilvl="5" w:tplc="D1229944">
      <w:numFmt w:val="bullet"/>
      <w:lvlText w:val="•"/>
      <w:lvlJc w:val="left"/>
      <w:pPr>
        <w:ind w:left="5326" w:hanging="360"/>
      </w:pPr>
      <w:rPr>
        <w:rFonts w:hint="default"/>
        <w:lang w:val="en-US" w:eastAsia="en-US" w:bidi="ar-SA"/>
      </w:rPr>
    </w:lvl>
    <w:lvl w:ilvl="6" w:tplc="340C1DC4">
      <w:numFmt w:val="bullet"/>
      <w:lvlText w:val="•"/>
      <w:lvlJc w:val="left"/>
      <w:pPr>
        <w:ind w:left="6213" w:hanging="360"/>
      </w:pPr>
      <w:rPr>
        <w:rFonts w:hint="default"/>
        <w:lang w:val="en-US" w:eastAsia="en-US" w:bidi="ar-SA"/>
      </w:rPr>
    </w:lvl>
    <w:lvl w:ilvl="7" w:tplc="2BFE2748">
      <w:numFmt w:val="bullet"/>
      <w:lvlText w:val="•"/>
      <w:lvlJc w:val="left"/>
      <w:pPr>
        <w:ind w:left="7100" w:hanging="360"/>
      </w:pPr>
      <w:rPr>
        <w:rFonts w:hint="default"/>
        <w:lang w:val="en-US" w:eastAsia="en-US" w:bidi="ar-SA"/>
      </w:rPr>
    </w:lvl>
    <w:lvl w:ilvl="8" w:tplc="39909F98">
      <w:numFmt w:val="bullet"/>
      <w:lvlText w:val="•"/>
      <w:lvlJc w:val="left"/>
      <w:pPr>
        <w:ind w:left="7986" w:hanging="360"/>
      </w:pPr>
      <w:rPr>
        <w:rFonts w:hint="default"/>
        <w:lang w:val="en-US" w:eastAsia="en-US" w:bidi="ar-SA"/>
      </w:rPr>
    </w:lvl>
  </w:abstractNum>
  <w:abstractNum w:abstractNumId="6" w15:restartNumberingAfterBreak="0">
    <w:nsid w:val="5C795B43"/>
    <w:multiLevelType w:val="hybridMultilevel"/>
    <w:tmpl w:val="E398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37596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C302ED3"/>
    <w:multiLevelType w:val="hybridMultilevel"/>
    <w:tmpl w:val="2F64857A"/>
    <w:lvl w:ilvl="0" w:tplc="85A6D9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6A1421"/>
    <w:multiLevelType w:val="hybridMultilevel"/>
    <w:tmpl w:val="5DF4C4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6804D3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EF43B43"/>
    <w:multiLevelType w:val="hybridMultilevel"/>
    <w:tmpl w:val="95AA022A"/>
    <w:lvl w:ilvl="0" w:tplc="0409001B">
      <w:start w:val="1"/>
      <w:numFmt w:val="lowerRoman"/>
      <w:lvlText w:val="%1."/>
      <w:lvlJc w:val="right"/>
      <w:pPr>
        <w:ind w:left="1944" w:hanging="360"/>
      </w:p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num w:numId="1">
    <w:abstractNumId w:val="5"/>
  </w:num>
  <w:num w:numId="2">
    <w:abstractNumId w:val="4"/>
  </w:num>
  <w:num w:numId="3">
    <w:abstractNumId w:val="8"/>
  </w:num>
  <w:num w:numId="4">
    <w:abstractNumId w:val="3"/>
  </w:num>
  <w:num w:numId="5">
    <w:abstractNumId w:val="7"/>
  </w:num>
  <w:num w:numId="6">
    <w:abstractNumId w:val="10"/>
  </w:num>
  <w:num w:numId="7">
    <w:abstractNumId w:val="1"/>
  </w:num>
  <w:num w:numId="8">
    <w:abstractNumId w:val="11"/>
  </w:num>
  <w:num w:numId="9">
    <w:abstractNumId w:val="2"/>
  </w:num>
  <w:num w:numId="10">
    <w:abstractNumId w:val="9"/>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9E3AE1"/>
    <w:rsid w:val="00002835"/>
    <w:rsid w:val="00082115"/>
    <w:rsid w:val="000873CC"/>
    <w:rsid w:val="0009311E"/>
    <w:rsid w:val="000A1CE5"/>
    <w:rsid w:val="000A35BE"/>
    <w:rsid w:val="000B3CFA"/>
    <w:rsid w:val="000F7516"/>
    <w:rsid w:val="00113924"/>
    <w:rsid w:val="001143DE"/>
    <w:rsid w:val="00117BE1"/>
    <w:rsid w:val="00133108"/>
    <w:rsid w:val="00154534"/>
    <w:rsid w:val="00165706"/>
    <w:rsid w:val="001A0945"/>
    <w:rsid w:val="001A5B03"/>
    <w:rsid w:val="001A65AD"/>
    <w:rsid w:val="001C3ACD"/>
    <w:rsid w:val="001C4FC6"/>
    <w:rsid w:val="001E5B2F"/>
    <w:rsid w:val="00262DF9"/>
    <w:rsid w:val="00263923"/>
    <w:rsid w:val="00284D49"/>
    <w:rsid w:val="00295689"/>
    <w:rsid w:val="00296D44"/>
    <w:rsid w:val="002D4463"/>
    <w:rsid w:val="00303BA8"/>
    <w:rsid w:val="0032063C"/>
    <w:rsid w:val="00325E25"/>
    <w:rsid w:val="0033149B"/>
    <w:rsid w:val="003443FB"/>
    <w:rsid w:val="00344DA1"/>
    <w:rsid w:val="0038433F"/>
    <w:rsid w:val="003B5A61"/>
    <w:rsid w:val="003B7AC2"/>
    <w:rsid w:val="003D01BB"/>
    <w:rsid w:val="003D72AA"/>
    <w:rsid w:val="003E2446"/>
    <w:rsid w:val="003F00F6"/>
    <w:rsid w:val="004041D7"/>
    <w:rsid w:val="00482D8A"/>
    <w:rsid w:val="00497461"/>
    <w:rsid w:val="004C670F"/>
    <w:rsid w:val="004E25FB"/>
    <w:rsid w:val="004E58AD"/>
    <w:rsid w:val="004E5D60"/>
    <w:rsid w:val="004E6CC1"/>
    <w:rsid w:val="00512C15"/>
    <w:rsid w:val="00516D91"/>
    <w:rsid w:val="00543350"/>
    <w:rsid w:val="00547159"/>
    <w:rsid w:val="00552542"/>
    <w:rsid w:val="005925C8"/>
    <w:rsid w:val="00594C9C"/>
    <w:rsid w:val="005C3F64"/>
    <w:rsid w:val="005E2B08"/>
    <w:rsid w:val="005E7A60"/>
    <w:rsid w:val="00612B5B"/>
    <w:rsid w:val="00617B08"/>
    <w:rsid w:val="00643ED4"/>
    <w:rsid w:val="006943D9"/>
    <w:rsid w:val="006E788B"/>
    <w:rsid w:val="00700AE7"/>
    <w:rsid w:val="00713CEC"/>
    <w:rsid w:val="00727FAD"/>
    <w:rsid w:val="00743860"/>
    <w:rsid w:val="0074666A"/>
    <w:rsid w:val="007469F8"/>
    <w:rsid w:val="0075370F"/>
    <w:rsid w:val="007658D3"/>
    <w:rsid w:val="007736ED"/>
    <w:rsid w:val="00796985"/>
    <w:rsid w:val="007B38F6"/>
    <w:rsid w:val="007C1F86"/>
    <w:rsid w:val="007C596D"/>
    <w:rsid w:val="00801DD9"/>
    <w:rsid w:val="008054DE"/>
    <w:rsid w:val="008171D8"/>
    <w:rsid w:val="008403B7"/>
    <w:rsid w:val="0084150E"/>
    <w:rsid w:val="008852DD"/>
    <w:rsid w:val="008C6C95"/>
    <w:rsid w:val="008E0569"/>
    <w:rsid w:val="00932816"/>
    <w:rsid w:val="00935D07"/>
    <w:rsid w:val="00993D69"/>
    <w:rsid w:val="009C7E03"/>
    <w:rsid w:val="009D25BC"/>
    <w:rsid w:val="009E3AE1"/>
    <w:rsid w:val="009F15E6"/>
    <w:rsid w:val="00A050B0"/>
    <w:rsid w:val="00A41A98"/>
    <w:rsid w:val="00A45DCF"/>
    <w:rsid w:val="00A51FBA"/>
    <w:rsid w:val="00A55A30"/>
    <w:rsid w:val="00A64130"/>
    <w:rsid w:val="00A74DB6"/>
    <w:rsid w:val="00A8232F"/>
    <w:rsid w:val="00A939A1"/>
    <w:rsid w:val="00AA031B"/>
    <w:rsid w:val="00AB485E"/>
    <w:rsid w:val="00AC44C8"/>
    <w:rsid w:val="00AE4713"/>
    <w:rsid w:val="00AF70AD"/>
    <w:rsid w:val="00B06A0A"/>
    <w:rsid w:val="00B1412B"/>
    <w:rsid w:val="00B14B68"/>
    <w:rsid w:val="00B21ACA"/>
    <w:rsid w:val="00B5551C"/>
    <w:rsid w:val="00B60FA2"/>
    <w:rsid w:val="00BA6B64"/>
    <w:rsid w:val="00BC4684"/>
    <w:rsid w:val="00BD261A"/>
    <w:rsid w:val="00C10B53"/>
    <w:rsid w:val="00C26129"/>
    <w:rsid w:val="00C615B4"/>
    <w:rsid w:val="00C6255E"/>
    <w:rsid w:val="00C73F21"/>
    <w:rsid w:val="00C83B93"/>
    <w:rsid w:val="00C90274"/>
    <w:rsid w:val="00CC0279"/>
    <w:rsid w:val="00CD4F14"/>
    <w:rsid w:val="00CE6C7C"/>
    <w:rsid w:val="00D07FE1"/>
    <w:rsid w:val="00D21104"/>
    <w:rsid w:val="00D2338B"/>
    <w:rsid w:val="00D23D09"/>
    <w:rsid w:val="00D33225"/>
    <w:rsid w:val="00D43800"/>
    <w:rsid w:val="00DA5BF3"/>
    <w:rsid w:val="00DB06DB"/>
    <w:rsid w:val="00DC7B1F"/>
    <w:rsid w:val="00DD4984"/>
    <w:rsid w:val="00DD5E05"/>
    <w:rsid w:val="00DF1767"/>
    <w:rsid w:val="00DF3C5F"/>
    <w:rsid w:val="00DF4A1D"/>
    <w:rsid w:val="00E06954"/>
    <w:rsid w:val="00E40074"/>
    <w:rsid w:val="00E442F8"/>
    <w:rsid w:val="00E55EA0"/>
    <w:rsid w:val="00E93265"/>
    <w:rsid w:val="00EB2900"/>
    <w:rsid w:val="00EC0F2D"/>
    <w:rsid w:val="00EE3BCA"/>
    <w:rsid w:val="00F10ABF"/>
    <w:rsid w:val="00F506B8"/>
    <w:rsid w:val="00F56B1D"/>
    <w:rsid w:val="00F67E5B"/>
    <w:rsid w:val="00F77CC2"/>
    <w:rsid w:val="00FF13F3"/>
    <w:rsid w:val="00FF49FA"/>
    <w:rsid w:val="00FF5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256ED29"/>
  <w15:docId w15:val="{F17170E3-5AC5-4B96-89E5-10A29679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next w:val="Normal"/>
    <w:link w:val="Heading1Char"/>
    <w:uiPriority w:val="9"/>
    <w:qFormat/>
    <w:rsid w:val="00A6413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61"/>
      <w:ind w:left="2136" w:right="1853"/>
      <w:jc w:val="center"/>
    </w:pPr>
    <w:rPr>
      <w:rFonts w:ascii="Arial" w:eastAsia="Arial" w:hAnsi="Arial" w:cs="Arial"/>
      <w:b/>
      <w:bCs/>
      <w:sz w:val="28"/>
      <w:szCs w:val="28"/>
    </w:rPr>
  </w:style>
  <w:style w:type="paragraph" w:styleId="ListParagraph">
    <w:name w:val="List Paragraph"/>
    <w:basedOn w:val="Normal"/>
    <w:uiPriority w:val="1"/>
    <w:qFormat/>
    <w:pPr>
      <w:ind w:left="1780" w:hanging="361"/>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A64130"/>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FF1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1256</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  March 4, 1999</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March 4, 1999</dc:title>
  <dc:creator>Terry Ripley</dc:creator>
  <cp:lastModifiedBy>Kevin Gianakos</cp:lastModifiedBy>
  <cp:revision>31</cp:revision>
  <dcterms:created xsi:type="dcterms:W3CDTF">2022-11-16T22:26:00Z</dcterms:created>
  <dcterms:modified xsi:type="dcterms:W3CDTF">2022-11-22T20:36:00Z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2022-07-08T00:00:00Z</vt:filetime>
  </property>
  <property fmtid="{D5CDD505-2E9C-101B-9397-08002B2CF9AE}" pid="3" name="Creator">
    <vt:lpwstr>Microsoft® Word for Microsoft 365</vt:lpwstr>
  </property>
  <property fmtid="{D5CDD505-2E9C-101B-9397-08002B2CF9AE}" pid="4" name="LastSaved">
    <vt:filetime>2022-07-08T00:00:00Z</vt:filetime>
  </property>
  <property fmtid="{D5CDD505-2E9C-101B-9397-08002B2CF9AE}" pid="5" name="Producer">
    <vt:lpwstr>Microsoft® Word for Microsoft 365</vt:lpwstr>
  </property>
</Properties>
</file>